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25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№5-440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ст.15.5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директора ООО «ФИШКА» </w:t>
      </w:r>
      <w:r>
        <w:rPr>
          <w:rFonts w:ascii="Times New Roman" w:eastAsia="Times New Roman" w:hAnsi="Times New Roman" w:cs="Times New Roman"/>
          <w:b/>
          <w:bCs/>
        </w:rPr>
        <w:t>Качаненко</w:t>
      </w:r>
      <w:r>
        <w:rPr>
          <w:rFonts w:ascii="Times New Roman" w:eastAsia="Times New Roman" w:hAnsi="Times New Roman" w:cs="Times New Roman"/>
          <w:b/>
          <w:bCs/>
        </w:rPr>
        <w:t xml:space="preserve"> Валерии Валерьевны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</w:t>
      </w:r>
      <w:r>
        <w:rPr>
          <w:rFonts w:ascii="Times New Roman" w:eastAsia="Times New Roman" w:hAnsi="Times New Roman" w:cs="Times New Roman"/>
        </w:rPr>
        <w:t xml:space="preserve">месту нахождения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 xml:space="preserve"> д.112б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27.03.2023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п.1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(далее - НК РФ)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своевременное</w:t>
      </w:r>
      <w:r>
        <w:rPr>
          <w:rFonts w:ascii="Times New Roman" w:eastAsia="Times New Roman" w:hAnsi="Times New Roman" w:cs="Times New Roman"/>
        </w:rPr>
        <w:t xml:space="preserve"> предоставление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налоговой декларации по налогу, уплачиваемому в связи с применением упрощенной системы налогообложения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</w:t>
      </w:r>
      <w:r>
        <w:rPr>
          <w:rFonts w:ascii="Times New Roman" w:eastAsia="Times New Roman" w:hAnsi="Times New Roman" w:cs="Times New Roman"/>
        </w:rPr>
        <w:t>районную Инспекцию ФНС России №1</w:t>
      </w:r>
      <w:r>
        <w:rPr>
          <w:rFonts w:ascii="Times New Roman" w:eastAsia="Times New Roman" w:hAnsi="Times New Roman" w:cs="Times New Roman"/>
        </w:rPr>
        <w:t xml:space="preserve"> по Ханты-Мансий</w:t>
      </w:r>
      <w:r>
        <w:rPr>
          <w:rFonts w:ascii="Times New Roman" w:eastAsia="Times New Roman" w:hAnsi="Times New Roman" w:cs="Times New Roman"/>
        </w:rPr>
        <w:t>скому автономному округу- 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28.03.2023</w:t>
      </w:r>
      <w:r>
        <w:rPr>
          <w:rFonts w:ascii="Times New Roman" w:eastAsia="Times New Roman" w:hAnsi="Times New Roman" w:cs="Times New Roman"/>
        </w:rPr>
        <w:t xml:space="preserve"> в 00 часов 01 минуту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п.1 ст.346.23 НК РФ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нарушение указанных требований </w:t>
      </w:r>
      <w:r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правления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налоговую декларацию по налогу, уплачиваемому в связи с применением упрощенной</w:t>
      </w:r>
      <w:r>
        <w:rPr>
          <w:rFonts w:ascii="Times New Roman" w:eastAsia="Times New Roman" w:hAnsi="Times New Roman" w:cs="Times New Roman"/>
        </w:rPr>
        <w:t xml:space="preserve"> системы налогообложения за 2022</w:t>
      </w:r>
      <w:r>
        <w:rPr>
          <w:rFonts w:ascii="Times New Roman" w:eastAsia="Times New Roman" w:hAnsi="Times New Roman" w:cs="Times New Roman"/>
        </w:rPr>
        <w:t xml:space="preserve"> год до 24 часов 00 минут 27.03.2023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предоставив её с нарушением срока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ООО «ФИШКА».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</w:rPr>
        <w:t>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впервые привлекается к административной ответственности,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«ФИШКА»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Качаненко</w:t>
      </w:r>
      <w:r>
        <w:rPr>
          <w:rFonts w:ascii="Times New Roman" w:eastAsia="Times New Roman" w:hAnsi="Times New Roman" w:cs="Times New Roman"/>
        </w:rPr>
        <w:t xml:space="preserve"> Валерию Валерьевну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jc w:val="both"/>
      </w:pPr>
    </w:p>
    <w:p>
      <w:pPr>
        <w:spacing w:before="0" w:after="0"/>
        <w:ind w:firstLine="709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622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400117797.1000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AF-02A8-488A-B1F2-8AA3E0D1C19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